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C6BBA" w14:textId="571EF869" w:rsidR="00E80542" w:rsidRPr="007F4996" w:rsidRDefault="006D196F" w:rsidP="00FF7FDD">
      <w:pPr>
        <w:spacing w:after="0"/>
        <w:jc w:val="center"/>
        <w:rPr>
          <w:rFonts w:ascii="Arial" w:hAnsi="Arial" w:cs="Arial"/>
          <w:b/>
          <w:bCs/>
        </w:rPr>
      </w:pPr>
      <w:r w:rsidRPr="007F4996">
        <w:rPr>
          <w:rFonts w:ascii="Arial" w:hAnsi="Arial" w:cs="Arial"/>
          <w:b/>
          <w:bCs/>
        </w:rPr>
        <w:t>OER EVALUATION CRITERIA</w:t>
      </w:r>
    </w:p>
    <w:p w14:paraId="5A2CAC8F" w14:textId="15F78D31" w:rsidR="000D6B7B" w:rsidRPr="007F4996" w:rsidRDefault="000D6B7B" w:rsidP="00FF7FDD">
      <w:pPr>
        <w:spacing w:after="0"/>
        <w:jc w:val="center"/>
        <w:rPr>
          <w:rFonts w:ascii="Arial" w:hAnsi="Arial" w:cs="Arial"/>
          <w:b/>
          <w:bCs/>
        </w:rPr>
      </w:pPr>
      <w:r w:rsidRPr="007F4996">
        <w:rPr>
          <w:rFonts w:ascii="Arial" w:hAnsi="Arial" w:cs="Arial"/>
          <w:b/>
          <w:bCs/>
        </w:rPr>
        <w:t>(A merging of the CRAAP and VIVA rubric to evaluate the source and content in an OER.)</w:t>
      </w:r>
    </w:p>
    <w:p w14:paraId="65C99DA6" w14:textId="77777777" w:rsidR="006D196F" w:rsidRPr="007F4996" w:rsidRDefault="006D196F" w:rsidP="00FF7FDD">
      <w:pPr>
        <w:spacing w:before="100" w:beforeAutospacing="1" w:after="0" w:line="240" w:lineRule="auto"/>
        <w:rPr>
          <w:rFonts w:ascii="Arial" w:eastAsia="Times New Roman" w:hAnsi="Arial" w:cs="Arial"/>
        </w:rPr>
      </w:pPr>
      <w:r w:rsidRPr="007F4996">
        <w:rPr>
          <w:rFonts w:ascii="Arial" w:eastAsia="Times New Roman" w:hAnsi="Arial" w:cs="Arial"/>
          <w:b/>
          <w:bCs/>
        </w:rPr>
        <w:t>Authority</w:t>
      </w:r>
      <w:r w:rsidRPr="007F4996">
        <w:rPr>
          <w:rFonts w:ascii="Arial" w:eastAsia="Times New Roman" w:hAnsi="Arial" w:cs="Arial"/>
        </w:rPr>
        <w:t>: the source of the information</w:t>
      </w:r>
    </w:p>
    <w:p w14:paraId="02B1CF5C" w14:textId="29A6FDEA" w:rsidR="006D196F" w:rsidRPr="007F4996" w:rsidRDefault="006D196F" w:rsidP="00FF7FDD">
      <w:pPr>
        <w:numPr>
          <w:ilvl w:val="0"/>
          <w:numId w:val="7"/>
        </w:numPr>
        <w:spacing w:before="100" w:beforeAutospacing="1" w:after="0" w:line="240" w:lineRule="auto"/>
        <w:rPr>
          <w:rFonts w:ascii="Arial" w:eastAsia="Times New Roman" w:hAnsi="Arial" w:cs="Arial"/>
        </w:rPr>
      </w:pPr>
      <w:r w:rsidRPr="007F4996">
        <w:rPr>
          <w:rFonts w:ascii="Arial" w:eastAsia="Times New Roman" w:hAnsi="Arial" w:cs="Arial"/>
        </w:rPr>
        <w:t xml:space="preserve">Who is the author/publisher/source/sponsor?  </w:t>
      </w:r>
    </w:p>
    <w:p w14:paraId="7A6CBF08" w14:textId="0667C970" w:rsidR="006D196F" w:rsidRPr="007F4996" w:rsidRDefault="006D196F" w:rsidP="00FF7FDD">
      <w:pPr>
        <w:numPr>
          <w:ilvl w:val="0"/>
          <w:numId w:val="7"/>
        </w:numPr>
        <w:spacing w:before="100" w:beforeAutospacing="1" w:after="0" w:line="240" w:lineRule="auto"/>
        <w:rPr>
          <w:rFonts w:ascii="Arial" w:eastAsia="Times New Roman" w:hAnsi="Arial" w:cs="Arial"/>
        </w:rPr>
      </w:pPr>
      <w:r w:rsidRPr="007F4996">
        <w:rPr>
          <w:rFonts w:ascii="Arial" w:eastAsia="Times New Roman" w:hAnsi="Arial" w:cs="Arial"/>
        </w:rPr>
        <w:t>Are the author's credentials or organizational affiliations given?</w:t>
      </w:r>
    </w:p>
    <w:p w14:paraId="38E9821B" w14:textId="56A76F7B" w:rsidR="006D196F" w:rsidRPr="007F4996" w:rsidRDefault="006D196F" w:rsidP="00FF7FDD">
      <w:pPr>
        <w:numPr>
          <w:ilvl w:val="0"/>
          <w:numId w:val="7"/>
        </w:numPr>
        <w:spacing w:before="100" w:beforeAutospacing="1" w:after="0" w:line="240" w:lineRule="auto"/>
        <w:rPr>
          <w:rFonts w:ascii="Arial" w:eastAsia="Times New Roman" w:hAnsi="Arial" w:cs="Arial"/>
        </w:rPr>
      </w:pPr>
      <w:r w:rsidRPr="007F4996">
        <w:rPr>
          <w:rFonts w:ascii="Arial" w:eastAsia="Times New Roman" w:hAnsi="Arial" w:cs="Arial"/>
        </w:rPr>
        <w:t>What are the author's credentials or organizational affiliations given?</w:t>
      </w:r>
    </w:p>
    <w:p w14:paraId="71311B73" w14:textId="706C9873" w:rsidR="006D196F" w:rsidRPr="007F4996" w:rsidRDefault="006D196F" w:rsidP="00FF7FDD">
      <w:pPr>
        <w:numPr>
          <w:ilvl w:val="0"/>
          <w:numId w:val="7"/>
        </w:numPr>
        <w:spacing w:before="100" w:beforeAutospacing="1" w:after="0" w:line="240" w:lineRule="auto"/>
        <w:rPr>
          <w:rFonts w:ascii="Arial" w:eastAsia="Times New Roman" w:hAnsi="Arial" w:cs="Arial"/>
        </w:rPr>
      </w:pPr>
      <w:r w:rsidRPr="007F4996">
        <w:rPr>
          <w:rFonts w:ascii="Arial" w:eastAsia="Times New Roman" w:hAnsi="Arial" w:cs="Arial"/>
        </w:rPr>
        <w:t>What are the author's qualifications to write on the topic?</w:t>
      </w:r>
    </w:p>
    <w:p w14:paraId="03F6FC39" w14:textId="11215AA8" w:rsidR="006D196F" w:rsidRPr="007F4996" w:rsidRDefault="006D196F" w:rsidP="00FF7FDD">
      <w:pPr>
        <w:numPr>
          <w:ilvl w:val="0"/>
          <w:numId w:val="7"/>
        </w:numPr>
        <w:spacing w:before="100" w:beforeAutospacing="1" w:after="0" w:line="240" w:lineRule="auto"/>
        <w:rPr>
          <w:rFonts w:ascii="Arial" w:eastAsia="Times New Roman" w:hAnsi="Arial" w:cs="Arial"/>
        </w:rPr>
      </w:pPr>
      <w:r w:rsidRPr="007F4996">
        <w:rPr>
          <w:rFonts w:ascii="Arial" w:eastAsia="Times New Roman" w:hAnsi="Arial" w:cs="Arial"/>
        </w:rPr>
        <w:t>Is there contact information, such as a publisher or e-mail address?</w:t>
      </w:r>
    </w:p>
    <w:p w14:paraId="3536CA7C" w14:textId="77777777" w:rsidR="006D196F" w:rsidRPr="007F4996" w:rsidRDefault="006D196F" w:rsidP="00FF7FDD">
      <w:pPr>
        <w:numPr>
          <w:ilvl w:val="0"/>
          <w:numId w:val="7"/>
        </w:numPr>
        <w:spacing w:before="100" w:beforeAutospacing="1" w:after="0" w:line="240" w:lineRule="auto"/>
        <w:rPr>
          <w:rFonts w:ascii="Arial" w:eastAsia="Times New Roman" w:hAnsi="Arial" w:cs="Arial"/>
        </w:rPr>
      </w:pPr>
      <w:r w:rsidRPr="007F4996">
        <w:rPr>
          <w:rFonts w:ascii="Arial" w:eastAsia="Times New Roman" w:hAnsi="Arial" w:cs="Arial"/>
        </w:rPr>
        <w:t>Does the URL reveal anything about the author or source?  Examples:</w:t>
      </w:r>
    </w:p>
    <w:p w14:paraId="1202BE3B" w14:textId="77777777" w:rsidR="006D196F" w:rsidRPr="007F4996" w:rsidRDefault="006D196F" w:rsidP="00FF7FDD">
      <w:pPr>
        <w:numPr>
          <w:ilvl w:val="1"/>
          <w:numId w:val="7"/>
        </w:numPr>
        <w:spacing w:before="100" w:beforeAutospacing="1" w:after="0" w:line="240" w:lineRule="auto"/>
        <w:rPr>
          <w:rFonts w:ascii="Arial" w:eastAsia="Times New Roman" w:hAnsi="Arial" w:cs="Arial"/>
        </w:rPr>
      </w:pPr>
      <w:r w:rsidRPr="007F4996">
        <w:rPr>
          <w:rFonts w:ascii="Arial" w:hAnsi="Arial" w:cs="Arial"/>
        </w:rPr>
        <w:t>com (commercial),</w:t>
      </w:r>
    </w:p>
    <w:p w14:paraId="0E48A658" w14:textId="77777777" w:rsidR="006D196F" w:rsidRPr="007F4996" w:rsidRDefault="006D196F" w:rsidP="00FF7FDD">
      <w:pPr>
        <w:numPr>
          <w:ilvl w:val="1"/>
          <w:numId w:val="7"/>
        </w:numPr>
        <w:spacing w:before="100" w:beforeAutospacing="1" w:after="0" w:line="240" w:lineRule="auto"/>
        <w:rPr>
          <w:rFonts w:ascii="Arial" w:eastAsia="Times New Roman" w:hAnsi="Arial" w:cs="Arial"/>
        </w:rPr>
      </w:pPr>
      <w:r w:rsidRPr="007F4996">
        <w:rPr>
          <w:rFonts w:ascii="Arial" w:hAnsi="Arial" w:cs="Arial"/>
        </w:rPr>
        <w:t xml:space="preserve"> .</w:t>
      </w:r>
      <w:proofErr w:type="spellStart"/>
      <w:r w:rsidRPr="007F4996">
        <w:rPr>
          <w:rFonts w:ascii="Arial" w:hAnsi="Arial" w:cs="Arial"/>
        </w:rPr>
        <w:t>edu</w:t>
      </w:r>
      <w:proofErr w:type="spellEnd"/>
      <w:r w:rsidRPr="007F4996">
        <w:rPr>
          <w:rFonts w:ascii="Arial" w:hAnsi="Arial" w:cs="Arial"/>
        </w:rPr>
        <w:t xml:space="preserve"> (educational),</w:t>
      </w:r>
    </w:p>
    <w:p w14:paraId="14222755" w14:textId="77777777" w:rsidR="006D196F" w:rsidRPr="007F4996" w:rsidRDefault="006D196F" w:rsidP="00FF7FDD">
      <w:pPr>
        <w:numPr>
          <w:ilvl w:val="1"/>
          <w:numId w:val="7"/>
        </w:numPr>
        <w:spacing w:before="100" w:beforeAutospacing="1" w:after="0" w:line="240" w:lineRule="auto"/>
        <w:rPr>
          <w:rFonts w:ascii="Arial" w:eastAsia="Times New Roman" w:hAnsi="Arial" w:cs="Arial"/>
        </w:rPr>
      </w:pPr>
      <w:r w:rsidRPr="007F4996">
        <w:rPr>
          <w:rFonts w:ascii="Arial" w:hAnsi="Arial" w:cs="Arial"/>
        </w:rPr>
        <w:t xml:space="preserve"> .gov (U.S. government), </w:t>
      </w:r>
    </w:p>
    <w:p w14:paraId="7D4BA58B" w14:textId="77777777" w:rsidR="006D196F" w:rsidRPr="007F4996" w:rsidRDefault="006D196F" w:rsidP="00FF7FDD">
      <w:pPr>
        <w:numPr>
          <w:ilvl w:val="1"/>
          <w:numId w:val="7"/>
        </w:numPr>
        <w:spacing w:before="100" w:beforeAutospacing="1" w:after="0" w:line="240" w:lineRule="auto"/>
        <w:rPr>
          <w:rFonts w:ascii="Arial" w:eastAsia="Times New Roman" w:hAnsi="Arial" w:cs="Arial"/>
        </w:rPr>
      </w:pPr>
      <w:r w:rsidRPr="007F4996">
        <w:rPr>
          <w:rFonts w:ascii="Arial" w:hAnsi="Arial" w:cs="Arial"/>
        </w:rPr>
        <w:t>.org (nonprofit organization),</w:t>
      </w:r>
    </w:p>
    <w:p w14:paraId="44CF4A95" w14:textId="01CF6A5C" w:rsidR="006D196F" w:rsidRPr="007F4996" w:rsidRDefault="006D196F" w:rsidP="00FF7FDD">
      <w:pPr>
        <w:numPr>
          <w:ilvl w:val="1"/>
          <w:numId w:val="7"/>
        </w:numPr>
        <w:spacing w:before="100" w:beforeAutospacing="1" w:after="0" w:line="240" w:lineRule="auto"/>
        <w:rPr>
          <w:rFonts w:ascii="Arial" w:eastAsia="Times New Roman" w:hAnsi="Arial" w:cs="Arial"/>
        </w:rPr>
      </w:pPr>
      <w:r w:rsidRPr="007F4996">
        <w:rPr>
          <w:rFonts w:ascii="Arial" w:hAnsi="Arial" w:cs="Arial"/>
        </w:rPr>
        <w:t xml:space="preserve"> or .net (network) </w:t>
      </w:r>
    </w:p>
    <w:p w14:paraId="06160670" w14:textId="77777777" w:rsidR="006D196F" w:rsidRPr="007F4996" w:rsidRDefault="006D196F" w:rsidP="00FF7FDD">
      <w:pPr>
        <w:spacing w:before="100" w:beforeAutospacing="1" w:after="0" w:line="240" w:lineRule="auto"/>
        <w:rPr>
          <w:rFonts w:ascii="Arial" w:eastAsia="Times New Roman" w:hAnsi="Arial" w:cs="Arial"/>
        </w:rPr>
      </w:pPr>
      <w:r w:rsidRPr="007F4996">
        <w:rPr>
          <w:rFonts w:ascii="Arial" w:eastAsia="Times New Roman" w:hAnsi="Arial" w:cs="Arial"/>
          <w:b/>
          <w:bCs/>
        </w:rPr>
        <w:t>Purpose</w:t>
      </w:r>
      <w:r w:rsidRPr="007F4996">
        <w:rPr>
          <w:rFonts w:ascii="Arial" w:eastAsia="Times New Roman" w:hAnsi="Arial" w:cs="Arial"/>
        </w:rPr>
        <w:t>: the reason the information exists</w:t>
      </w:r>
    </w:p>
    <w:p w14:paraId="1601B505" w14:textId="4E3B9FE1" w:rsidR="006D196F" w:rsidRPr="007F4996" w:rsidRDefault="006D196F" w:rsidP="00FF7FDD">
      <w:pPr>
        <w:numPr>
          <w:ilvl w:val="0"/>
          <w:numId w:val="8"/>
        </w:numPr>
        <w:spacing w:before="100" w:beforeAutospacing="1" w:after="0" w:line="240" w:lineRule="auto"/>
        <w:rPr>
          <w:rFonts w:ascii="Arial" w:eastAsia="Times New Roman" w:hAnsi="Arial" w:cs="Arial"/>
        </w:rPr>
      </w:pPr>
      <w:r w:rsidRPr="007F4996">
        <w:rPr>
          <w:rFonts w:ascii="Arial" w:eastAsia="Times New Roman" w:hAnsi="Arial" w:cs="Arial"/>
        </w:rPr>
        <w:t>What is the purpose of the information? to inform? teach? sell? entertain? persuade?</w:t>
      </w:r>
    </w:p>
    <w:p w14:paraId="5A8A5031" w14:textId="607157A6" w:rsidR="006D196F" w:rsidRPr="007F4996" w:rsidRDefault="006D196F" w:rsidP="00FF7FDD">
      <w:pPr>
        <w:numPr>
          <w:ilvl w:val="0"/>
          <w:numId w:val="8"/>
        </w:numPr>
        <w:spacing w:before="100" w:beforeAutospacing="1" w:after="0" w:line="240" w:lineRule="auto"/>
        <w:rPr>
          <w:rFonts w:ascii="Arial" w:eastAsia="Times New Roman" w:hAnsi="Arial" w:cs="Arial"/>
        </w:rPr>
      </w:pPr>
      <w:r w:rsidRPr="007F4996">
        <w:rPr>
          <w:rFonts w:ascii="Arial" w:eastAsia="Times New Roman" w:hAnsi="Arial" w:cs="Arial"/>
        </w:rPr>
        <w:t>Do the authors/sponsors make their intentions or purpose clear?</w:t>
      </w:r>
    </w:p>
    <w:p w14:paraId="073356C6" w14:textId="773C5E22" w:rsidR="006D196F" w:rsidRPr="007F4996" w:rsidRDefault="006D196F" w:rsidP="00FF7FDD">
      <w:pPr>
        <w:numPr>
          <w:ilvl w:val="0"/>
          <w:numId w:val="8"/>
        </w:numPr>
        <w:spacing w:before="100" w:beforeAutospacing="1" w:after="0" w:line="240" w:lineRule="auto"/>
        <w:rPr>
          <w:rFonts w:ascii="Arial" w:eastAsia="Times New Roman" w:hAnsi="Arial" w:cs="Arial"/>
        </w:rPr>
      </w:pPr>
      <w:r w:rsidRPr="007F4996">
        <w:rPr>
          <w:rFonts w:ascii="Arial" w:eastAsia="Times New Roman" w:hAnsi="Arial" w:cs="Arial"/>
        </w:rPr>
        <w:t>Is the information fact? opinion? propaganda?</w:t>
      </w:r>
    </w:p>
    <w:p w14:paraId="57949DC7" w14:textId="61F42E98" w:rsidR="006D196F" w:rsidRPr="007F4996" w:rsidRDefault="006D196F" w:rsidP="00FF7FDD">
      <w:pPr>
        <w:numPr>
          <w:ilvl w:val="0"/>
          <w:numId w:val="8"/>
        </w:numPr>
        <w:spacing w:before="100" w:beforeAutospacing="1" w:after="0" w:line="240" w:lineRule="auto"/>
        <w:rPr>
          <w:rFonts w:ascii="Arial" w:eastAsia="Times New Roman" w:hAnsi="Arial" w:cs="Arial"/>
        </w:rPr>
      </w:pPr>
      <w:r w:rsidRPr="007F4996">
        <w:rPr>
          <w:rFonts w:ascii="Arial" w:eastAsia="Times New Roman" w:hAnsi="Arial" w:cs="Arial"/>
        </w:rPr>
        <w:t>Does the point of view appear objective and impartial?</w:t>
      </w:r>
    </w:p>
    <w:p w14:paraId="0D3003FF" w14:textId="7CF7FE98" w:rsidR="006D196F" w:rsidRPr="007F4996" w:rsidRDefault="006D196F" w:rsidP="00FF7FDD">
      <w:pPr>
        <w:numPr>
          <w:ilvl w:val="0"/>
          <w:numId w:val="8"/>
        </w:numPr>
        <w:spacing w:before="100" w:beforeAutospacing="1" w:after="0" w:line="240" w:lineRule="auto"/>
        <w:rPr>
          <w:rFonts w:ascii="Arial" w:eastAsia="Times New Roman" w:hAnsi="Arial" w:cs="Arial"/>
        </w:rPr>
      </w:pPr>
      <w:r w:rsidRPr="007F4996">
        <w:rPr>
          <w:rFonts w:ascii="Arial" w:eastAsia="Times New Roman" w:hAnsi="Arial" w:cs="Arial"/>
        </w:rPr>
        <w:t>Are there political, ideological, cultural, religious, institutional, or personal biases?</w:t>
      </w:r>
    </w:p>
    <w:p w14:paraId="36B2499E" w14:textId="77777777" w:rsidR="006D196F" w:rsidRPr="007F4996" w:rsidRDefault="006D196F" w:rsidP="00FF7FDD">
      <w:pPr>
        <w:spacing w:before="100" w:beforeAutospacing="1" w:after="0" w:line="240" w:lineRule="auto"/>
        <w:rPr>
          <w:rFonts w:ascii="Arial" w:eastAsia="Times New Roman" w:hAnsi="Arial" w:cs="Arial"/>
        </w:rPr>
      </w:pPr>
      <w:r w:rsidRPr="007F4996">
        <w:rPr>
          <w:rFonts w:ascii="Arial" w:eastAsia="Times New Roman" w:hAnsi="Arial" w:cs="Arial"/>
          <w:b/>
          <w:bCs/>
        </w:rPr>
        <w:t>Currency</w:t>
      </w:r>
      <w:r w:rsidRPr="007F4996">
        <w:rPr>
          <w:rFonts w:ascii="Arial" w:eastAsia="Times New Roman" w:hAnsi="Arial" w:cs="Arial"/>
        </w:rPr>
        <w:t>: the timeliness of the information</w:t>
      </w:r>
    </w:p>
    <w:p w14:paraId="70BF14B4" w14:textId="6FAC5AF4" w:rsidR="006D196F" w:rsidRPr="007F4996" w:rsidRDefault="006D196F" w:rsidP="00FF7FDD">
      <w:pPr>
        <w:numPr>
          <w:ilvl w:val="0"/>
          <w:numId w:val="6"/>
        </w:numPr>
        <w:spacing w:before="100" w:beforeAutospacing="1" w:after="0" w:line="240" w:lineRule="auto"/>
        <w:rPr>
          <w:rFonts w:ascii="Arial" w:eastAsia="Times New Roman" w:hAnsi="Arial" w:cs="Arial"/>
        </w:rPr>
      </w:pPr>
      <w:r w:rsidRPr="007F4996">
        <w:rPr>
          <w:rFonts w:ascii="Arial" w:eastAsia="Times New Roman" w:hAnsi="Arial" w:cs="Arial"/>
        </w:rPr>
        <w:t>When was the information published or posted?</w:t>
      </w:r>
    </w:p>
    <w:p w14:paraId="6D8A2337" w14:textId="422A2565" w:rsidR="006D196F" w:rsidRPr="007F4996" w:rsidRDefault="006D196F" w:rsidP="00FF7FDD">
      <w:pPr>
        <w:numPr>
          <w:ilvl w:val="0"/>
          <w:numId w:val="6"/>
        </w:numPr>
        <w:spacing w:before="100" w:beforeAutospacing="1" w:after="0" w:line="240" w:lineRule="auto"/>
        <w:rPr>
          <w:rFonts w:ascii="Arial" w:eastAsia="Times New Roman" w:hAnsi="Arial" w:cs="Arial"/>
        </w:rPr>
      </w:pPr>
      <w:r w:rsidRPr="007F4996">
        <w:rPr>
          <w:rFonts w:ascii="Arial" w:eastAsia="Times New Roman" w:hAnsi="Arial" w:cs="Arial"/>
        </w:rPr>
        <w:t>Has the information been revised or updated?</w:t>
      </w:r>
    </w:p>
    <w:p w14:paraId="6775EF7C" w14:textId="65E97D1D" w:rsidR="006D196F" w:rsidRPr="007F4996" w:rsidRDefault="006D196F" w:rsidP="00FF7FDD">
      <w:pPr>
        <w:numPr>
          <w:ilvl w:val="0"/>
          <w:numId w:val="6"/>
        </w:numPr>
        <w:spacing w:before="100" w:beforeAutospacing="1" w:after="0" w:line="240" w:lineRule="auto"/>
        <w:rPr>
          <w:rFonts w:ascii="Arial" w:eastAsia="Times New Roman" w:hAnsi="Arial" w:cs="Arial"/>
        </w:rPr>
      </w:pPr>
      <w:r w:rsidRPr="007F4996">
        <w:rPr>
          <w:rFonts w:ascii="Arial" w:eastAsia="Times New Roman" w:hAnsi="Arial" w:cs="Arial"/>
        </w:rPr>
        <w:t xml:space="preserve">Is the information current or </w:t>
      </w:r>
      <w:proofErr w:type="spellStart"/>
      <w:r w:rsidRPr="007F4996">
        <w:rPr>
          <w:rFonts w:ascii="Arial" w:eastAsia="Times New Roman" w:hAnsi="Arial" w:cs="Arial"/>
        </w:rPr>
        <w:t>out-of</w:t>
      </w:r>
      <w:proofErr w:type="spellEnd"/>
      <w:r w:rsidRPr="007F4996">
        <w:rPr>
          <w:rFonts w:ascii="Arial" w:eastAsia="Times New Roman" w:hAnsi="Arial" w:cs="Arial"/>
        </w:rPr>
        <w:t xml:space="preserve"> date for your topic?</w:t>
      </w:r>
    </w:p>
    <w:p w14:paraId="3481D5C2" w14:textId="5BFD2314" w:rsidR="000D6B7B" w:rsidRPr="007F4996" w:rsidRDefault="006D196F" w:rsidP="00FF7FDD">
      <w:pPr>
        <w:numPr>
          <w:ilvl w:val="0"/>
          <w:numId w:val="6"/>
        </w:numPr>
        <w:spacing w:before="100" w:beforeAutospacing="1" w:after="0" w:line="240" w:lineRule="auto"/>
        <w:rPr>
          <w:rFonts w:ascii="Arial" w:eastAsia="Times New Roman" w:hAnsi="Arial" w:cs="Arial"/>
        </w:rPr>
      </w:pPr>
      <w:r w:rsidRPr="007F4996">
        <w:rPr>
          <w:rFonts w:ascii="Arial" w:eastAsia="Times New Roman" w:hAnsi="Arial" w:cs="Arial"/>
        </w:rPr>
        <w:t>Are the links functional?</w:t>
      </w:r>
    </w:p>
    <w:p w14:paraId="5E70D579" w14:textId="2D050447" w:rsidR="006D196F" w:rsidRPr="007F4996" w:rsidRDefault="006D196F" w:rsidP="00FF7FDD">
      <w:pPr>
        <w:spacing w:before="100" w:beforeAutospacing="1" w:after="0" w:line="240" w:lineRule="auto"/>
        <w:rPr>
          <w:rFonts w:ascii="Arial" w:eastAsia="Times New Roman" w:hAnsi="Arial" w:cs="Arial"/>
        </w:rPr>
      </w:pPr>
      <w:r w:rsidRPr="007F4996">
        <w:rPr>
          <w:rFonts w:ascii="Arial" w:eastAsia="Times New Roman" w:hAnsi="Arial" w:cs="Arial"/>
          <w:b/>
          <w:bCs/>
        </w:rPr>
        <w:t>Relevance</w:t>
      </w:r>
      <w:r w:rsidRPr="007F4996">
        <w:rPr>
          <w:rFonts w:ascii="Arial" w:eastAsia="Times New Roman" w:hAnsi="Arial" w:cs="Arial"/>
        </w:rPr>
        <w:t>: the importance of the information for your needs</w:t>
      </w:r>
    </w:p>
    <w:p w14:paraId="29BA59CD" w14:textId="4971B12E" w:rsidR="006D196F" w:rsidRPr="007F4996" w:rsidRDefault="006D196F" w:rsidP="00FF7FDD">
      <w:pPr>
        <w:numPr>
          <w:ilvl w:val="0"/>
          <w:numId w:val="9"/>
        </w:numPr>
        <w:spacing w:before="100" w:beforeAutospacing="1" w:after="0" w:line="240" w:lineRule="auto"/>
        <w:rPr>
          <w:rFonts w:ascii="Arial" w:eastAsia="Times New Roman" w:hAnsi="Arial" w:cs="Arial"/>
        </w:rPr>
      </w:pPr>
      <w:r w:rsidRPr="007F4996">
        <w:rPr>
          <w:rFonts w:ascii="Arial" w:eastAsia="Times New Roman" w:hAnsi="Arial" w:cs="Arial"/>
        </w:rPr>
        <w:t>Does the information relate to your topic or answer your question?</w:t>
      </w:r>
    </w:p>
    <w:p w14:paraId="6D13D4F4" w14:textId="479FA1A4" w:rsidR="006D196F" w:rsidRPr="007F4996" w:rsidRDefault="006D196F" w:rsidP="00FF7FDD">
      <w:pPr>
        <w:numPr>
          <w:ilvl w:val="0"/>
          <w:numId w:val="9"/>
        </w:numPr>
        <w:spacing w:before="100" w:beforeAutospacing="1" w:after="0" w:line="240" w:lineRule="auto"/>
        <w:rPr>
          <w:rFonts w:ascii="Arial" w:eastAsia="Times New Roman" w:hAnsi="Arial" w:cs="Arial"/>
        </w:rPr>
      </w:pPr>
      <w:r w:rsidRPr="007F4996">
        <w:rPr>
          <w:rFonts w:ascii="Arial" w:eastAsia="Times New Roman" w:hAnsi="Arial" w:cs="Arial"/>
        </w:rPr>
        <w:t>Who is the intended audience?</w:t>
      </w:r>
    </w:p>
    <w:p w14:paraId="2CDD796C" w14:textId="5208FCC6" w:rsidR="006D196F" w:rsidRPr="007F4996" w:rsidRDefault="006D196F" w:rsidP="00FF7FDD">
      <w:pPr>
        <w:numPr>
          <w:ilvl w:val="0"/>
          <w:numId w:val="9"/>
        </w:numPr>
        <w:spacing w:before="100" w:beforeAutospacing="1" w:after="0" w:line="240" w:lineRule="auto"/>
        <w:rPr>
          <w:rFonts w:ascii="Arial" w:eastAsia="Times New Roman" w:hAnsi="Arial" w:cs="Arial"/>
        </w:rPr>
      </w:pPr>
      <w:r w:rsidRPr="007F4996">
        <w:rPr>
          <w:rFonts w:ascii="Arial" w:eastAsia="Times New Roman" w:hAnsi="Arial" w:cs="Arial"/>
        </w:rPr>
        <w:t>Is the information at an appropriate level (</w:t>
      </w:r>
      <w:proofErr w:type="gramStart"/>
      <w:r w:rsidRPr="007F4996">
        <w:rPr>
          <w:rFonts w:ascii="Arial" w:eastAsia="Times New Roman" w:hAnsi="Arial" w:cs="Arial"/>
        </w:rPr>
        <w:t>i.e.</w:t>
      </w:r>
      <w:proofErr w:type="gramEnd"/>
      <w:r w:rsidRPr="007F4996">
        <w:rPr>
          <w:rFonts w:ascii="Arial" w:eastAsia="Times New Roman" w:hAnsi="Arial" w:cs="Arial"/>
        </w:rPr>
        <w:t xml:space="preserve"> not too elementary or advanced for your needs)?</w:t>
      </w:r>
    </w:p>
    <w:p w14:paraId="4787E38C" w14:textId="3DD61CDC" w:rsidR="006D196F" w:rsidRPr="007F4996" w:rsidRDefault="006D196F" w:rsidP="00FF7FDD">
      <w:pPr>
        <w:numPr>
          <w:ilvl w:val="0"/>
          <w:numId w:val="9"/>
        </w:numPr>
        <w:spacing w:before="100" w:beforeAutospacing="1" w:after="0" w:line="240" w:lineRule="auto"/>
        <w:rPr>
          <w:rFonts w:ascii="Arial" w:eastAsia="Times New Roman" w:hAnsi="Arial" w:cs="Arial"/>
        </w:rPr>
      </w:pPr>
      <w:r w:rsidRPr="007F4996">
        <w:rPr>
          <w:rFonts w:ascii="Arial" w:eastAsia="Times New Roman" w:hAnsi="Arial" w:cs="Arial"/>
        </w:rPr>
        <w:t>Have you looked at a variety of sources before determining this is one you will use?</w:t>
      </w:r>
    </w:p>
    <w:p w14:paraId="2BED284F" w14:textId="1FE02526" w:rsidR="006D196F" w:rsidRPr="007F4996" w:rsidRDefault="006D196F" w:rsidP="00FF7FDD">
      <w:pPr>
        <w:numPr>
          <w:ilvl w:val="0"/>
          <w:numId w:val="9"/>
        </w:numPr>
        <w:spacing w:before="100" w:beforeAutospacing="1" w:after="0" w:line="240" w:lineRule="auto"/>
        <w:rPr>
          <w:rFonts w:ascii="Arial" w:eastAsia="Times New Roman" w:hAnsi="Arial" w:cs="Arial"/>
        </w:rPr>
      </w:pPr>
      <w:r w:rsidRPr="007F4996">
        <w:rPr>
          <w:rFonts w:ascii="Arial" w:eastAsia="Times New Roman" w:hAnsi="Arial" w:cs="Arial"/>
        </w:rPr>
        <w:t>Would you be comfortable using this source for a research paper?</w:t>
      </w:r>
    </w:p>
    <w:p w14:paraId="0E3A6D43" w14:textId="57D67DE6" w:rsidR="006D196F" w:rsidRPr="007F4996" w:rsidRDefault="006D196F" w:rsidP="00FF7FDD">
      <w:pPr>
        <w:spacing w:before="320" w:after="0" w:line="240" w:lineRule="auto"/>
        <w:outlineLvl w:val="2"/>
        <w:rPr>
          <w:rFonts w:ascii="Arial" w:eastAsia="Times New Roman" w:hAnsi="Arial" w:cs="Arial"/>
        </w:rPr>
      </w:pPr>
      <w:r w:rsidRPr="007F4996">
        <w:rPr>
          <w:rFonts w:ascii="Arial" w:eastAsia="Times New Roman" w:hAnsi="Arial" w:cs="Arial"/>
          <w:b/>
          <w:bCs/>
          <w:color w:val="434343"/>
        </w:rPr>
        <w:t>Clarity, Comprehensibility, and Readability</w:t>
      </w:r>
      <w:r w:rsidR="000D6B7B" w:rsidRPr="007F4996">
        <w:rPr>
          <w:rFonts w:ascii="Arial" w:eastAsia="Times New Roman" w:hAnsi="Arial" w:cs="Arial"/>
          <w:b/>
          <w:bCs/>
          <w:color w:val="434343"/>
        </w:rPr>
        <w:t xml:space="preserve"> </w:t>
      </w:r>
      <w:r w:rsidR="000D6B7B" w:rsidRPr="007F4996">
        <w:rPr>
          <w:rFonts w:ascii="Arial" w:eastAsia="Times New Roman" w:hAnsi="Arial" w:cs="Arial"/>
          <w:color w:val="434343"/>
        </w:rPr>
        <w:t>– reviewing content organization and sequencing.</w:t>
      </w:r>
    </w:p>
    <w:p w14:paraId="7F7A704B" w14:textId="77777777" w:rsidR="006D196F" w:rsidRPr="007F4996" w:rsidRDefault="006D196F" w:rsidP="00FF7FDD">
      <w:pPr>
        <w:numPr>
          <w:ilvl w:val="0"/>
          <w:numId w:val="1"/>
        </w:numPr>
        <w:spacing w:after="0" w:line="240" w:lineRule="auto"/>
        <w:textAlignment w:val="baseline"/>
        <w:rPr>
          <w:rFonts w:ascii="Arial" w:eastAsia="Times New Roman" w:hAnsi="Arial" w:cs="Arial"/>
          <w:color w:val="000000"/>
        </w:rPr>
      </w:pPr>
      <w:r w:rsidRPr="007F4996">
        <w:rPr>
          <w:rFonts w:ascii="Arial" w:eastAsia="Times New Roman" w:hAnsi="Arial" w:cs="Arial"/>
          <w:color w:val="000000"/>
        </w:rPr>
        <w:t>The content, including any instructions and exercises, is clear and comprehensible to students at their level.</w:t>
      </w:r>
    </w:p>
    <w:p w14:paraId="08184080" w14:textId="00F98546" w:rsidR="006D196F" w:rsidRPr="007F4996" w:rsidRDefault="006D196F" w:rsidP="00FF7FDD">
      <w:pPr>
        <w:numPr>
          <w:ilvl w:val="0"/>
          <w:numId w:val="1"/>
        </w:numPr>
        <w:spacing w:after="0" w:line="240" w:lineRule="auto"/>
        <w:textAlignment w:val="baseline"/>
        <w:rPr>
          <w:rFonts w:ascii="Arial" w:eastAsia="Times New Roman" w:hAnsi="Arial" w:cs="Arial"/>
          <w:color w:val="000000"/>
        </w:rPr>
      </w:pPr>
      <w:r w:rsidRPr="007F4996">
        <w:rPr>
          <w:rFonts w:ascii="Arial" w:hAnsi="Arial" w:cs="Arial"/>
        </w:rPr>
        <w:t>Are the materials appropriately graded? Does the material get progressively more difficult at an appropriate speed?</w:t>
      </w:r>
    </w:p>
    <w:p w14:paraId="72349459" w14:textId="77777777" w:rsidR="006D196F" w:rsidRPr="007F4996" w:rsidRDefault="006D196F" w:rsidP="00FF7FDD">
      <w:pPr>
        <w:numPr>
          <w:ilvl w:val="0"/>
          <w:numId w:val="1"/>
        </w:numPr>
        <w:spacing w:after="0" w:line="240" w:lineRule="auto"/>
        <w:textAlignment w:val="baseline"/>
        <w:rPr>
          <w:rFonts w:ascii="Arial" w:eastAsia="Times New Roman" w:hAnsi="Arial" w:cs="Arial"/>
          <w:color w:val="000000"/>
        </w:rPr>
      </w:pPr>
      <w:r w:rsidRPr="007F4996">
        <w:rPr>
          <w:rFonts w:ascii="Arial" w:eastAsia="Times New Roman" w:hAnsi="Arial" w:cs="Arial"/>
          <w:color w:val="000000"/>
        </w:rPr>
        <w:t>The content is consistent with its language and formatting (</w:t>
      </w:r>
      <w:proofErr w:type="gramStart"/>
      <w:r w:rsidRPr="007F4996">
        <w:rPr>
          <w:rFonts w:ascii="Arial" w:eastAsia="Times New Roman" w:hAnsi="Arial" w:cs="Arial"/>
          <w:color w:val="000000"/>
        </w:rPr>
        <w:t>e.g.</w:t>
      </w:r>
      <w:proofErr w:type="gramEnd"/>
      <w:r w:rsidRPr="007F4996">
        <w:rPr>
          <w:rFonts w:ascii="Arial" w:eastAsia="Times New Roman" w:hAnsi="Arial" w:cs="Arial"/>
          <w:color w:val="000000"/>
        </w:rPr>
        <w:t xml:space="preserve"> key terms are bold).</w:t>
      </w:r>
    </w:p>
    <w:p w14:paraId="662C09E6" w14:textId="77777777" w:rsidR="006D196F" w:rsidRPr="007F4996" w:rsidRDefault="006D196F" w:rsidP="00FF7FDD">
      <w:pPr>
        <w:numPr>
          <w:ilvl w:val="0"/>
          <w:numId w:val="1"/>
        </w:numPr>
        <w:spacing w:after="0" w:line="240" w:lineRule="auto"/>
        <w:textAlignment w:val="baseline"/>
        <w:rPr>
          <w:rFonts w:ascii="Arial" w:eastAsia="Times New Roman" w:hAnsi="Arial" w:cs="Arial"/>
          <w:color w:val="000000"/>
        </w:rPr>
      </w:pPr>
      <w:r w:rsidRPr="007F4996">
        <w:rPr>
          <w:rFonts w:ascii="Arial" w:eastAsia="Times New Roman" w:hAnsi="Arial" w:cs="Arial"/>
          <w:color w:val="000000"/>
        </w:rPr>
        <w:lastRenderedPageBreak/>
        <w:t>The content is well-organized in terms of sequencing and flow (</w:t>
      </w:r>
      <w:proofErr w:type="spellStart"/>
      <w:r w:rsidRPr="007F4996">
        <w:rPr>
          <w:rFonts w:ascii="Arial" w:eastAsia="Times New Roman" w:hAnsi="Arial" w:cs="Arial"/>
          <w:color w:val="000000"/>
        </w:rPr>
        <w:t>eg.</w:t>
      </w:r>
      <w:proofErr w:type="spellEnd"/>
      <w:r w:rsidRPr="007F4996">
        <w:rPr>
          <w:rFonts w:ascii="Arial" w:eastAsia="Times New Roman" w:hAnsi="Arial" w:cs="Arial"/>
          <w:color w:val="000000"/>
        </w:rPr>
        <w:t xml:space="preserve"> chapter and sections headings are presented consistently throughout the OER).</w:t>
      </w:r>
    </w:p>
    <w:p w14:paraId="4284A83A" w14:textId="786F934B" w:rsidR="006D196F" w:rsidRPr="007F4996" w:rsidRDefault="006D196F" w:rsidP="00FF7FDD">
      <w:pPr>
        <w:spacing w:before="480" w:after="0" w:line="240" w:lineRule="auto"/>
        <w:outlineLvl w:val="2"/>
        <w:rPr>
          <w:rFonts w:ascii="Arial" w:eastAsia="Times New Roman" w:hAnsi="Arial" w:cs="Arial"/>
        </w:rPr>
      </w:pPr>
      <w:r w:rsidRPr="007F4996">
        <w:rPr>
          <w:rFonts w:ascii="Arial" w:eastAsia="Times New Roman" w:hAnsi="Arial" w:cs="Arial"/>
          <w:b/>
          <w:bCs/>
          <w:color w:val="434343"/>
        </w:rPr>
        <w:t>Content and Technical Accuracy</w:t>
      </w:r>
      <w:r w:rsidR="000D6B7B" w:rsidRPr="007F4996">
        <w:rPr>
          <w:rFonts w:ascii="Arial" w:eastAsia="Times New Roman" w:hAnsi="Arial" w:cs="Arial"/>
          <w:color w:val="434343"/>
        </w:rPr>
        <w:t xml:space="preserve"> – reviewing the accuracy of content both subject matter and technical.</w:t>
      </w:r>
    </w:p>
    <w:p w14:paraId="76369395" w14:textId="77777777" w:rsidR="006D196F" w:rsidRPr="007F4996" w:rsidRDefault="006D196F" w:rsidP="00FF7FDD">
      <w:pPr>
        <w:numPr>
          <w:ilvl w:val="0"/>
          <w:numId w:val="2"/>
        </w:numPr>
        <w:spacing w:before="240" w:after="0" w:line="240" w:lineRule="auto"/>
        <w:textAlignment w:val="baseline"/>
        <w:rPr>
          <w:rFonts w:ascii="Arial" w:eastAsia="Times New Roman" w:hAnsi="Arial" w:cs="Arial"/>
          <w:color w:val="000000"/>
        </w:rPr>
      </w:pPr>
      <w:r w:rsidRPr="007F4996">
        <w:rPr>
          <w:rFonts w:ascii="Arial" w:eastAsia="Times New Roman" w:hAnsi="Arial" w:cs="Arial"/>
          <w:color w:val="000000"/>
        </w:rPr>
        <w:t>The content is accurate based on my understanding of the course. Note that the extent to which an OER can be assessed for content accuracy will be dependent on how well the curator understands the subject matter. In all cases, use tools such as the syllabus and/or commercial textbooks to assist with this evaluation. </w:t>
      </w:r>
    </w:p>
    <w:p w14:paraId="26C8A528" w14:textId="77777777" w:rsidR="006D196F" w:rsidRPr="007F4996" w:rsidRDefault="006D196F" w:rsidP="00FF7FDD">
      <w:pPr>
        <w:numPr>
          <w:ilvl w:val="0"/>
          <w:numId w:val="2"/>
        </w:numPr>
        <w:spacing w:after="0" w:line="240" w:lineRule="auto"/>
        <w:textAlignment w:val="baseline"/>
        <w:rPr>
          <w:rFonts w:ascii="Arial" w:eastAsia="Times New Roman" w:hAnsi="Arial" w:cs="Arial"/>
          <w:color w:val="000000"/>
        </w:rPr>
      </w:pPr>
      <w:r w:rsidRPr="007F4996">
        <w:rPr>
          <w:rFonts w:ascii="Arial" w:eastAsia="Times New Roman" w:hAnsi="Arial" w:cs="Arial"/>
          <w:color w:val="000000"/>
        </w:rPr>
        <w:t>There are few to no factual, grammatical, or typographical errors present in the material.</w:t>
      </w:r>
    </w:p>
    <w:p w14:paraId="7A74A3E7" w14:textId="77777777" w:rsidR="006D196F" w:rsidRPr="007F4996" w:rsidRDefault="006D196F" w:rsidP="00FF7FDD">
      <w:pPr>
        <w:numPr>
          <w:ilvl w:val="0"/>
          <w:numId w:val="2"/>
        </w:numPr>
        <w:spacing w:after="0" w:line="240" w:lineRule="auto"/>
        <w:textAlignment w:val="baseline"/>
        <w:rPr>
          <w:rFonts w:ascii="Arial" w:eastAsia="Times New Roman" w:hAnsi="Arial" w:cs="Arial"/>
          <w:color w:val="000000"/>
        </w:rPr>
      </w:pPr>
      <w:r w:rsidRPr="007F4996">
        <w:rPr>
          <w:rFonts w:ascii="Arial" w:eastAsia="Times New Roman" w:hAnsi="Arial" w:cs="Arial"/>
          <w:color w:val="000000"/>
        </w:rPr>
        <w:t>The content’s interface is navigable for students.</w:t>
      </w:r>
    </w:p>
    <w:p w14:paraId="046EB91A" w14:textId="77777777" w:rsidR="006D196F" w:rsidRPr="007F4996" w:rsidRDefault="006D196F" w:rsidP="00FF7FDD">
      <w:pPr>
        <w:spacing w:before="100" w:beforeAutospacing="1" w:after="0" w:line="240" w:lineRule="auto"/>
        <w:rPr>
          <w:rFonts w:ascii="Arial" w:eastAsia="Times New Roman" w:hAnsi="Arial" w:cs="Arial"/>
        </w:rPr>
      </w:pPr>
      <w:r w:rsidRPr="007F4996">
        <w:rPr>
          <w:rFonts w:ascii="Arial" w:eastAsia="Times New Roman" w:hAnsi="Arial" w:cs="Arial"/>
          <w:b/>
          <w:bCs/>
        </w:rPr>
        <w:t>Accuracy</w:t>
      </w:r>
      <w:r w:rsidRPr="007F4996">
        <w:rPr>
          <w:rFonts w:ascii="Arial" w:eastAsia="Times New Roman" w:hAnsi="Arial" w:cs="Arial"/>
        </w:rPr>
        <w:t xml:space="preserve">: the reliability, truthfulness, and correctness of the content </w:t>
      </w:r>
    </w:p>
    <w:p w14:paraId="26BFD57E" w14:textId="5A1DF119" w:rsidR="006D196F" w:rsidRPr="007F4996" w:rsidRDefault="006D196F" w:rsidP="00FF7FDD">
      <w:pPr>
        <w:numPr>
          <w:ilvl w:val="0"/>
          <w:numId w:val="10"/>
        </w:numPr>
        <w:spacing w:before="100" w:beforeAutospacing="1" w:after="0" w:line="240" w:lineRule="auto"/>
        <w:rPr>
          <w:rFonts w:ascii="Arial" w:eastAsia="Times New Roman" w:hAnsi="Arial" w:cs="Arial"/>
        </w:rPr>
      </w:pPr>
      <w:r w:rsidRPr="007F4996">
        <w:rPr>
          <w:rFonts w:ascii="Arial" w:eastAsia="Times New Roman" w:hAnsi="Arial" w:cs="Arial"/>
        </w:rPr>
        <w:t>Where does the information come from?</w:t>
      </w:r>
    </w:p>
    <w:p w14:paraId="286DFB59" w14:textId="49B7295E" w:rsidR="006D196F" w:rsidRPr="007F4996" w:rsidRDefault="006D196F" w:rsidP="00FF7FDD">
      <w:pPr>
        <w:numPr>
          <w:ilvl w:val="0"/>
          <w:numId w:val="10"/>
        </w:numPr>
        <w:spacing w:before="100" w:beforeAutospacing="1" w:after="0" w:line="240" w:lineRule="auto"/>
        <w:rPr>
          <w:rFonts w:ascii="Arial" w:eastAsia="Times New Roman" w:hAnsi="Arial" w:cs="Arial"/>
        </w:rPr>
      </w:pPr>
      <w:r w:rsidRPr="007F4996">
        <w:rPr>
          <w:rFonts w:ascii="Arial" w:eastAsia="Times New Roman" w:hAnsi="Arial" w:cs="Arial"/>
        </w:rPr>
        <w:t>Is the information supported by evidence?</w:t>
      </w:r>
    </w:p>
    <w:p w14:paraId="1E503E21" w14:textId="12BADA76" w:rsidR="006D196F" w:rsidRPr="007F4996" w:rsidRDefault="006D196F" w:rsidP="00FF7FDD">
      <w:pPr>
        <w:numPr>
          <w:ilvl w:val="0"/>
          <w:numId w:val="10"/>
        </w:numPr>
        <w:spacing w:before="100" w:beforeAutospacing="1" w:after="0" w:line="240" w:lineRule="auto"/>
        <w:rPr>
          <w:rFonts w:ascii="Arial" w:eastAsia="Times New Roman" w:hAnsi="Arial" w:cs="Arial"/>
        </w:rPr>
      </w:pPr>
      <w:r w:rsidRPr="007F4996">
        <w:rPr>
          <w:rFonts w:ascii="Arial" w:eastAsia="Times New Roman" w:hAnsi="Arial" w:cs="Arial"/>
        </w:rPr>
        <w:t>Has the information been reviewed or refereed?</w:t>
      </w:r>
    </w:p>
    <w:p w14:paraId="076C45B1" w14:textId="255B9625" w:rsidR="006D196F" w:rsidRPr="007F4996" w:rsidRDefault="006D196F" w:rsidP="00FF7FDD">
      <w:pPr>
        <w:numPr>
          <w:ilvl w:val="0"/>
          <w:numId w:val="10"/>
        </w:numPr>
        <w:spacing w:before="100" w:beforeAutospacing="1" w:after="0" w:line="240" w:lineRule="auto"/>
        <w:rPr>
          <w:rFonts w:ascii="Arial" w:eastAsia="Times New Roman" w:hAnsi="Arial" w:cs="Arial"/>
        </w:rPr>
      </w:pPr>
      <w:r w:rsidRPr="007F4996">
        <w:rPr>
          <w:rFonts w:ascii="Arial" w:eastAsia="Times New Roman" w:hAnsi="Arial" w:cs="Arial"/>
        </w:rPr>
        <w:t>Can you verify any of the information in another source or from personal knowledge?</w:t>
      </w:r>
    </w:p>
    <w:p w14:paraId="5FBA58A3" w14:textId="459BC289" w:rsidR="006D196F" w:rsidRPr="007F4996" w:rsidRDefault="006D196F" w:rsidP="00FF7FDD">
      <w:pPr>
        <w:numPr>
          <w:ilvl w:val="0"/>
          <w:numId w:val="10"/>
        </w:numPr>
        <w:spacing w:before="100" w:beforeAutospacing="1" w:after="0" w:line="240" w:lineRule="auto"/>
        <w:rPr>
          <w:rFonts w:ascii="Arial" w:eastAsia="Times New Roman" w:hAnsi="Arial" w:cs="Arial"/>
        </w:rPr>
      </w:pPr>
      <w:r w:rsidRPr="007F4996">
        <w:rPr>
          <w:rFonts w:ascii="Arial" w:eastAsia="Times New Roman" w:hAnsi="Arial" w:cs="Arial"/>
        </w:rPr>
        <w:t>Does the language or tone seem biased and free of emotion?</w:t>
      </w:r>
    </w:p>
    <w:p w14:paraId="4FD04833" w14:textId="5995A993" w:rsidR="006D196F" w:rsidRPr="007F4996" w:rsidRDefault="006D196F" w:rsidP="00FF7FDD">
      <w:pPr>
        <w:numPr>
          <w:ilvl w:val="0"/>
          <w:numId w:val="10"/>
        </w:numPr>
        <w:spacing w:before="100" w:beforeAutospacing="1" w:after="0" w:line="240" w:lineRule="auto"/>
        <w:rPr>
          <w:rFonts w:ascii="Arial" w:eastAsia="Times New Roman" w:hAnsi="Arial" w:cs="Arial"/>
        </w:rPr>
      </w:pPr>
      <w:r w:rsidRPr="007F4996">
        <w:rPr>
          <w:rFonts w:ascii="Arial" w:eastAsia="Times New Roman" w:hAnsi="Arial" w:cs="Arial"/>
        </w:rPr>
        <w:t>Are there spelling, grammar, or other typographical errors?</w:t>
      </w:r>
    </w:p>
    <w:p w14:paraId="67C0D3D8" w14:textId="1042D96B" w:rsidR="006D196F" w:rsidRPr="007F4996" w:rsidRDefault="006D196F" w:rsidP="00FF7FDD">
      <w:pPr>
        <w:spacing w:before="320" w:after="0" w:line="240" w:lineRule="auto"/>
        <w:outlineLvl w:val="2"/>
        <w:rPr>
          <w:rFonts w:ascii="Arial" w:eastAsia="Times New Roman" w:hAnsi="Arial" w:cs="Arial"/>
        </w:rPr>
      </w:pPr>
      <w:r w:rsidRPr="007F4996">
        <w:rPr>
          <w:rFonts w:ascii="Arial" w:eastAsia="Times New Roman" w:hAnsi="Arial" w:cs="Arial"/>
          <w:b/>
          <w:bCs/>
          <w:color w:val="434343"/>
        </w:rPr>
        <w:t>Adaptability and Modularity</w:t>
      </w:r>
      <w:r w:rsidR="000D6B7B" w:rsidRPr="007F4996">
        <w:rPr>
          <w:rFonts w:ascii="Arial" w:eastAsia="Times New Roman" w:hAnsi="Arial" w:cs="Arial"/>
          <w:color w:val="434343"/>
        </w:rPr>
        <w:t xml:space="preserve"> – review of license and versatility of materials.</w:t>
      </w:r>
    </w:p>
    <w:p w14:paraId="6B8BFA48" w14:textId="77777777" w:rsidR="006D196F" w:rsidRPr="007F4996" w:rsidRDefault="006D196F" w:rsidP="00FF7FDD">
      <w:pPr>
        <w:numPr>
          <w:ilvl w:val="0"/>
          <w:numId w:val="3"/>
        </w:numPr>
        <w:spacing w:before="240" w:after="0" w:line="240" w:lineRule="auto"/>
        <w:textAlignment w:val="baseline"/>
        <w:rPr>
          <w:rFonts w:ascii="Arial" w:eastAsia="Times New Roman" w:hAnsi="Arial" w:cs="Arial"/>
          <w:color w:val="000000"/>
        </w:rPr>
      </w:pPr>
      <w:r w:rsidRPr="007F4996">
        <w:rPr>
          <w:rFonts w:ascii="Arial" w:eastAsia="Times New Roman" w:hAnsi="Arial" w:cs="Arial"/>
          <w:color w:val="000000"/>
        </w:rPr>
        <w:t>The resource is available in a file format which allows for adaptations, modifications, rearrangements, and updates as necessary.</w:t>
      </w:r>
    </w:p>
    <w:p w14:paraId="740D7CD0" w14:textId="77777777" w:rsidR="006D196F" w:rsidRPr="007F4996" w:rsidRDefault="006D196F" w:rsidP="00FF7FDD">
      <w:pPr>
        <w:numPr>
          <w:ilvl w:val="0"/>
          <w:numId w:val="3"/>
        </w:numPr>
        <w:spacing w:after="0" w:line="240" w:lineRule="auto"/>
        <w:textAlignment w:val="baseline"/>
        <w:rPr>
          <w:rFonts w:ascii="Arial" w:eastAsia="Times New Roman" w:hAnsi="Arial" w:cs="Arial"/>
          <w:color w:val="000000"/>
        </w:rPr>
      </w:pPr>
      <w:r w:rsidRPr="007F4996">
        <w:rPr>
          <w:rFonts w:ascii="Arial" w:eastAsia="Times New Roman" w:hAnsi="Arial" w:cs="Arial"/>
          <w:color w:val="000000"/>
        </w:rPr>
        <w:t>The resource can be easily divided into modules, or sections, which can be used or rearranged out of their original order. </w:t>
      </w:r>
    </w:p>
    <w:p w14:paraId="447A1DB1" w14:textId="77777777" w:rsidR="006D196F" w:rsidRPr="007F4996" w:rsidRDefault="006D196F" w:rsidP="00FF7FDD">
      <w:pPr>
        <w:numPr>
          <w:ilvl w:val="0"/>
          <w:numId w:val="3"/>
        </w:numPr>
        <w:spacing w:after="0" w:line="240" w:lineRule="auto"/>
        <w:textAlignment w:val="baseline"/>
        <w:rPr>
          <w:rFonts w:ascii="Arial" w:eastAsia="Times New Roman" w:hAnsi="Arial" w:cs="Arial"/>
          <w:color w:val="000000"/>
        </w:rPr>
      </w:pPr>
      <w:r w:rsidRPr="007F4996">
        <w:rPr>
          <w:rFonts w:ascii="Arial" w:eastAsia="Times New Roman" w:hAnsi="Arial" w:cs="Arial"/>
          <w:color w:val="000000"/>
        </w:rPr>
        <w:t xml:space="preserve">The content is available under an </w:t>
      </w:r>
      <w:hyperlink r:id="rId5" w:history="1">
        <w:r w:rsidRPr="007F4996">
          <w:rPr>
            <w:rFonts w:ascii="Arial" w:eastAsia="Times New Roman" w:hAnsi="Arial" w:cs="Arial"/>
            <w:color w:val="1155CC"/>
            <w:u w:val="single"/>
          </w:rPr>
          <w:t>open license</w:t>
        </w:r>
      </w:hyperlink>
      <w:r w:rsidRPr="007F4996">
        <w:rPr>
          <w:rFonts w:ascii="Arial" w:eastAsia="Times New Roman" w:hAnsi="Arial" w:cs="Arial"/>
          <w:color w:val="000000"/>
        </w:rPr>
        <w:t xml:space="preserve"> which allows for modifications. </w:t>
      </w:r>
    </w:p>
    <w:p w14:paraId="1BD1D8F5" w14:textId="128E633A" w:rsidR="006D196F" w:rsidRPr="007F4996" w:rsidRDefault="006D196F" w:rsidP="00FF7FDD">
      <w:pPr>
        <w:spacing w:before="480" w:after="0" w:line="240" w:lineRule="auto"/>
        <w:outlineLvl w:val="2"/>
        <w:rPr>
          <w:rFonts w:ascii="Arial" w:eastAsia="Times New Roman" w:hAnsi="Arial" w:cs="Arial"/>
        </w:rPr>
      </w:pPr>
      <w:r w:rsidRPr="007F4996">
        <w:rPr>
          <w:rFonts w:ascii="Arial" w:eastAsia="Times New Roman" w:hAnsi="Arial" w:cs="Arial"/>
          <w:b/>
          <w:bCs/>
          <w:color w:val="434343"/>
        </w:rPr>
        <w:t>Appropriateness and Fit</w:t>
      </w:r>
      <w:r w:rsidR="000D6B7B" w:rsidRPr="007F4996">
        <w:rPr>
          <w:rFonts w:ascii="Arial" w:eastAsia="Times New Roman" w:hAnsi="Arial" w:cs="Arial"/>
          <w:color w:val="434343"/>
        </w:rPr>
        <w:t xml:space="preserve"> – meets a needs and level assessment for students.</w:t>
      </w:r>
    </w:p>
    <w:p w14:paraId="5C7CF7AF" w14:textId="77777777" w:rsidR="006D196F" w:rsidRPr="007F4996" w:rsidRDefault="006D196F" w:rsidP="00FF7FDD">
      <w:pPr>
        <w:numPr>
          <w:ilvl w:val="0"/>
          <w:numId w:val="4"/>
        </w:numPr>
        <w:spacing w:before="240" w:after="0" w:line="240" w:lineRule="auto"/>
        <w:textAlignment w:val="baseline"/>
        <w:rPr>
          <w:rFonts w:ascii="Arial" w:eastAsia="Times New Roman" w:hAnsi="Arial" w:cs="Arial"/>
          <w:color w:val="000000"/>
        </w:rPr>
      </w:pPr>
      <w:r w:rsidRPr="007F4996">
        <w:rPr>
          <w:rFonts w:ascii="Arial" w:eastAsia="Times New Roman" w:hAnsi="Arial" w:cs="Arial"/>
          <w:color w:val="000000"/>
        </w:rPr>
        <w:t>The content is presented at a reading level appropriate to the level of the students.</w:t>
      </w:r>
    </w:p>
    <w:p w14:paraId="4136D5C2" w14:textId="77777777" w:rsidR="006D196F" w:rsidRPr="007F4996" w:rsidRDefault="006D196F" w:rsidP="00FF7FDD">
      <w:pPr>
        <w:numPr>
          <w:ilvl w:val="0"/>
          <w:numId w:val="4"/>
        </w:numPr>
        <w:spacing w:after="0" w:line="240" w:lineRule="auto"/>
        <w:textAlignment w:val="baseline"/>
        <w:rPr>
          <w:rFonts w:ascii="Arial" w:eastAsia="Times New Roman" w:hAnsi="Arial" w:cs="Arial"/>
          <w:color w:val="000000"/>
        </w:rPr>
      </w:pPr>
      <w:r w:rsidRPr="007F4996">
        <w:rPr>
          <w:rFonts w:ascii="Arial" w:eastAsia="Times New Roman" w:hAnsi="Arial" w:cs="Arial"/>
          <w:color w:val="000000"/>
        </w:rPr>
        <w:t xml:space="preserve">The content aligns </w:t>
      </w:r>
      <w:proofErr w:type="gramStart"/>
      <w:r w:rsidRPr="007F4996">
        <w:rPr>
          <w:rFonts w:ascii="Arial" w:eastAsia="Times New Roman" w:hAnsi="Arial" w:cs="Arial"/>
          <w:color w:val="000000"/>
        </w:rPr>
        <w:t>fairly well</w:t>
      </w:r>
      <w:proofErr w:type="gramEnd"/>
      <w:r w:rsidRPr="007F4996">
        <w:rPr>
          <w:rFonts w:ascii="Arial" w:eastAsia="Times New Roman" w:hAnsi="Arial" w:cs="Arial"/>
          <w:color w:val="000000"/>
        </w:rPr>
        <w:t xml:space="preserve"> with the course learning objectives and topics. </w:t>
      </w:r>
    </w:p>
    <w:p w14:paraId="6FB33D81" w14:textId="77777777" w:rsidR="006D196F" w:rsidRPr="007F4996" w:rsidRDefault="006D196F" w:rsidP="00FF7FDD">
      <w:pPr>
        <w:numPr>
          <w:ilvl w:val="0"/>
          <w:numId w:val="4"/>
        </w:numPr>
        <w:spacing w:after="0" w:line="240" w:lineRule="auto"/>
        <w:textAlignment w:val="baseline"/>
        <w:rPr>
          <w:rFonts w:ascii="Arial" w:eastAsia="Times New Roman" w:hAnsi="Arial" w:cs="Arial"/>
          <w:color w:val="000000"/>
        </w:rPr>
      </w:pPr>
      <w:r w:rsidRPr="007F4996">
        <w:rPr>
          <w:rFonts w:ascii="Arial" w:eastAsia="Times New Roman" w:hAnsi="Arial" w:cs="Arial"/>
          <w:color w:val="000000"/>
        </w:rPr>
        <w:t>The content is available at a level appropriate for use in the course.</w:t>
      </w:r>
    </w:p>
    <w:p w14:paraId="4A16C79E" w14:textId="7949CE0D" w:rsidR="006D196F" w:rsidRPr="007F4996" w:rsidRDefault="006D196F" w:rsidP="00FF7FDD">
      <w:pPr>
        <w:spacing w:before="320" w:after="0" w:line="240" w:lineRule="auto"/>
        <w:outlineLvl w:val="2"/>
        <w:rPr>
          <w:rFonts w:ascii="Arial" w:eastAsia="Times New Roman" w:hAnsi="Arial" w:cs="Arial"/>
          <w:b/>
          <w:bCs/>
        </w:rPr>
      </w:pPr>
      <w:r w:rsidRPr="007F4996">
        <w:rPr>
          <w:rFonts w:ascii="Arial" w:eastAsia="Times New Roman" w:hAnsi="Arial" w:cs="Arial"/>
          <w:b/>
          <w:bCs/>
          <w:color w:val="434343"/>
        </w:rPr>
        <w:t>Representation and Diversity</w:t>
      </w:r>
      <w:r w:rsidR="000D6B7B" w:rsidRPr="007F4996">
        <w:rPr>
          <w:rFonts w:ascii="Arial" w:eastAsia="Times New Roman" w:hAnsi="Arial" w:cs="Arial"/>
          <w:color w:val="434343"/>
        </w:rPr>
        <w:t xml:space="preserve"> – reaches a multiplicity of student learners </w:t>
      </w:r>
      <w:proofErr w:type="gramStart"/>
      <w:r w:rsidR="000D6B7B" w:rsidRPr="007F4996">
        <w:rPr>
          <w:rFonts w:ascii="Arial" w:eastAsia="Times New Roman" w:hAnsi="Arial" w:cs="Arial"/>
          <w:color w:val="434343"/>
        </w:rPr>
        <w:t>taking into account</w:t>
      </w:r>
      <w:proofErr w:type="gramEnd"/>
      <w:r w:rsidR="000D6B7B" w:rsidRPr="007F4996">
        <w:rPr>
          <w:rFonts w:ascii="Arial" w:eastAsia="Times New Roman" w:hAnsi="Arial" w:cs="Arial"/>
          <w:color w:val="434343"/>
        </w:rPr>
        <w:t xml:space="preserve"> equity and inclusion.  </w:t>
      </w:r>
      <w:r w:rsidRPr="007F4996">
        <w:rPr>
          <w:rFonts w:ascii="Arial" w:eastAsia="Times New Roman" w:hAnsi="Arial" w:cs="Arial"/>
          <w:b/>
          <w:bCs/>
        </w:rPr>
        <w:br/>
      </w:r>
    </w:p>
    <w:p w14:paraId="66F4CB44" w14:textId="77777777" w:rsidR="006D196F" w:rsidRPr="007F4996" w:rsidRDefault="006D196F" w:rsidP="00FF7FDD">
      <w:pPr>
        <w:numPr>
          <w:ilvl w:val="0"/>
          <w:numId w:val="5"/>
        </w:numPr>
        <w:spacing w:after="0" w:line="240" w:lineRule="auto"/>
        <w:textAlignment w:val="baseline"/>
        <w:rPr>
          <w:rFonts w:ascii="Arial" w:eastAsia="Times New Roman" w:hAnsi="Arial" w:cs="Arial"/>
          <w:color w:val="000000"/>
        </w:rPr>
      </w:pPr>
      <w:r w:rsidRPr="007F4996">
        <w:rPr>
          <w:rFonts w:ascii="Arial" w:eastAsia="Times New Roman" w:hAnsi="Arial" w:cs="Arial"/>
          <w:color w:val="000000"/>
        </w:rPr>
        <w:t xml:space="preserve">The illustrations and photographs reflect diverse </w:t>
      </w:r>
      <w:proofErr w:type="gramStart"/>
      <w:r w:rsidRPr="007F4996">
        <w:rPr>
          <w:rFonts w:ascii="Arial" w:eastAsia="Times New Roman" w:hAnsi="Arial" w:cs="Arial"/>
          <w:color w:val="000000"/>
        </w:rPr>
        <w:t>peoples</w:t>
      </w:r>
      <w:proofErr w:type="gramEnd"/>
      <w:r w:rsidRPr="007F4996">
        <w:rPr>
          <w:rFonts w:ascii="Arial" w:eastAsia="Times New Roman" w:hAnsi="Arial" w:cs="Arial"/>
          <w:color w:val="000000"/>
        </w:rPr>
        <w:t xml:space="preserve"> and the context of the depiction does not perpetuate stereotypes.</w:t>
      </w:r>
    </w:p>
    <w:p w14:paraId="5826EBDC" w14:textId="77777777" w:rsidR="006D196F" w:rsidRPr="007F4996" w:rsidRDefault="006D196F" w:rsidP="00FF7FDD">
      <w:pPr>
        <w:numPr>
          <w:ilvl w:val="0"/>
          <w:numId w:val="5"/>
        </w:numPr>
        <w:spacing w:after="0" w:line="240" w:lineRule="auto"/>
        <w:textAlignment w:val="baseline"/>
        <w:rPr>
          <w:rFonts w:ascii="Arial" w:eastAsia="Times New Roman" w:hAnsi="Arial" w:cs="Arial"/>
          <w:color w:val="000000"/>
        </w:rPr>
      </w:pPr>
      <w:r w:rsidRPr="007F4996">
        <w:rPr>
          <w:rFonts w:ascii="Arial" w:eastAsia="Times New Roman" w:hAnsi="Arial" w:cs="Arial"/>
          <w:color w:val="000000"/>
        </w:rPr>
        <w:t xml:space="preserve">Example names with </w:t>
      </w:r>
      <w:proofErr w:type="gramStart"/>
      <w:r w:rsidRPr="007F4996">
        <w:rPr>
          <w:rFonts w:ascii="Arial" w:eastAsia="Times New Roman" w:hAnsi="Arial" w:cs="Arial"/>
          <w:color w:val="000000"/>
        </w:rPr>
        <w:t>particular ethnic</w:t>
      </w:r>
      <w:proofErr w:type="gramEnd"/>
      <w:r w:rsidRPr="007F4996">
        <w:rPr>
          <w:rFonts w:ascii="Arial" w:eastAsia="Times New Roman" w:hAnsi="Arial" w:cs="Arial"/>
          <w:color w:val="000000"/>
        </w:rPr>
        <w:t xml:space="preserve"> or origin associations are portrayed properly and avoid negative comparisons or stereotypes associated with particular national origins or ethnicities.</w:t>
      </w:r>
    </w:p>
    <w:p w14:paraId="68332FEF" w14:textId="77777777" w:rsidR="006D196F" w:rsidRPr="007F4996" w:rsidRDefault="006D196F" w:rsidP="00FF7FDD">
      <w:pPr>
        <w:numPr>
          <w:ilvl w:val="0"/>
          <w:numId w:val="5"/>
        </w:numPr>
        <w:spacing w:after="0" w:line="240" w:lineRule="auto"/>
        <w:textAlignment w:val="baseline"/>
        <w:rPr>
          <w:rFonts w:ascii="Arial" w:eastAsia="Times New Roman" w:hAnsi="Arial" w:cs="Arial"/>
          <w:color w:val="000000"/>
        </w:rPr>
      </w:pPr>
      <w:r w:rsidRPr="007F4996">
        <w:rPr>
          <w:rFonts w:ascii="Arial" w:eastAsia="Times New Roman" w:hAnsi="Arial" w:cs="Arial"/>
          <w:color w:val="000000"/>
        </w:rPr>
        <w:t xml:space="preserve">The resource presents diverse </w:t>
      </w:r>
      <w:proofErr w:type="gramStart"/>
      <w:r w:rsidRPr="007F4996">
        <w:rPr>
          <w:rFonts w:ascii="Arial" w:eastAsia="Times New Roman" w:hAnsi="Arial" w:cs="Arial"/>
          <w:color w:val="000000"/>
        </w:rPr>
        <w:t>contexts</w:t>
      </w:r>
      <w:proofErr w:type="gramEnd"/>
      <w:r w:rsidRPr="007F4996">
        <w:rPr>
          <w:rFonts w:ascii="Arial" w:eastAsia="Times New Roman" w:hAnsi="Arial" w:cs="Arial"/>
          <w:color w:val="000000"/>
        </w:rPr>
        <w:t xml:space="preserve"> and all examples are comprehensible by everyone.</w:t>
      </w:r>
    </w:p>
    <w:p w14:paraId="0EC2DBF0" w14:textId="77777777" w:rsidR="006D196F" w:rsidRPr="007F4996" w:rsidRDefault="006D196F" w:rsidP="00FF7FDD">
      <w:pPr>
        <w:numPr>
          <w:ilvl w:val="0"/>
          <w:numId w:val="5"/>
        </w:numPr>
        <w:spacing w:after="0" w:line="240" w:lineRule="auto"/>
        <w:textAlignment w:val="baseline"/>
        <w:rPr>
          <w:rFonts w:ascii="Arial" w:eastAsia="Times New Roman" w:hAnsi="Arial" w:cs="Arial"/>
          <w:color w:val="000000"/>
        </w:rPr>
      </w:pPr>
      <w:r w:rsidRPr="007F4996">
        <w:rPr>
          <w:rFonts w:ascii="Arial" w:eastAsia="Times New Roman" w:hAnsi="Arial" w:cs="Arial"/>
          <w:color w:val="000000"/>
        </w:rPr>
        <w:t>The correct replacement or re-framing of outmoded or incorrect terminology is presented.</w:t>
      </w:r>
    </w:p>
    <w:p w14:paraId="647C402E" w14:textId="77777777" w:rsidR="006D196F" w:rsidRPr="007F4996" w:rsidRDefault="006D196F" w:rsidP="00FF7FDD">
      <w:pPr>
        <w:numPr>
          <w:ilvl w:val="0"/>
          <w:numId w:val="5"/>
        </w:numPr>
        <w:spacing w:after="0" w:line="240" w:lineRule="auto"/>
        <w:textAlignment w:val="baseline"/>
        <w:rPr>
          <w:rFonts w:ascii="Arial" w:eastAsia="Times New Roman" w:hAnsi="Arial" w:cs="Arial"/>
          <w:color w:val="000000"/>
        </w:rPr>
      </w:pPr>
      <w:r w:rsidRPr="007F4996">
        <w:rPr>
          <w:rFonts w:ascii="Arial" w:eastAsia="Times New Roman" w:hAnsi="Arial" w:cs="Arial"/>
          <w:color w:val="000000"/>
        </w:rPr>
        <w:lastRenderedPageBreak/>
        <w:t>Contributors or researchers referenced in the resource come from diverse backgrounds.</w:t>
      </w:r>
    </w:p>
    <w:p w14:paraId="38218B47" w14:textId="77777777" w:rsidR="006D196F" w:rsidRPr="007F4996" w:rsidRDefault="006D196F" w:rsidP="00FF7FDD">
      <w:pPr>
        <w:spacing w:after="0"/>
        <w:rPr>
          <w:rFonts w:ascii="Arial" w:hAnsi="Arial" w:cs="Arial"/>
        </w:rPr>
      </w:pPr>
    </w:p>
    <w:sectPr w:rsidR="006D196F" w:rsidRPr="007F4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0D9"/>
    <w:multiLevelType w:val="multilevel"/>
    <w:tmpl w:val="4AC4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265F7"/>
    <w:multiLevelType w:val="multilevel"/>
    <w:tmpl w:val="E2264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E2E59"/>
    <w:multiLevelType w:val="multilevel"/>
    <w:tmpl w:val="81BC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D3F43"/>
    <w:multiLevelType w:val="multilevel"/>
    <w:tmpl w:val="5920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9055A"/>
    <w:multiLevelType w:val="multilevel"/>
    <w:tmpl w:val="1D10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556EC"/>
    <w:multiLevelType w:val="multilevel"/>
    <w:tmpl w:val="B2D4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FE1A4A"/>
    <w:multiLevelType w:val="multilevel"/>
    <w:tmpl w:val="9190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311278"/>
    <w:multiLevelType w:val="multilevel"/>
    <w:tmpl w:val="9148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1D4D00"/>
    <w:multiLevelType w:val="multilevel"/>
    <w:tmpl w:val="6F56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4246B9"/>
    <w:multiLevelType w:val="multilevel"/>
    <w:tmpl w:val="B9E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2"/>
  </w:num>
  <w:num w:numId="6">
    <w:abstractNumId w:val="9"/>
  </w:num>
  <w:num w:numId="7">
    <w:abstractNumId w:val="1"/>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6F"/>
    <w:rsid w:val="000D6B7B"/>
    <w:rsid w:val="00372080"/>
    <w:rsid w:val="004C02BA"/>
    <w:rsid w:val="006D196F"/>
    <w:rsid w:val="007F4996"/>
    <w:rsid w:val="00DB297A"/>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F7C7"/>
  <w15:chartTrackingRefBased/>
  <w15:docId w15:val="{2FF6EE06-2BC2-4F87-AA12-3EF451C7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D19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19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19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196F"/>
    <w:rPr>
      <w:color w:val="0000FF"/>
      <w:u w:val="single"/>
    </w:rPr>
  </w:style>
  <w:style w:type="paragraph" w:styleId="ListParagraph">
    <w:name w:val="List Paragraph"/>
    <w:basedOn w:val="Normal"/>
    <w:uiPriority w:val="34"/>
    <w:qFormat/>
    <w:rsid w:val="006D1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ccoer.org/learn/open-licen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KIMBERLEY</dc:creator>
  <cp:keywords/>
  <dc:description/>
  <cp:lastModifiedBy>COX, KIMBERLEY</cp:lastModifiedBy>
  <cp:revision>3</cp:revision>
  <dcterms:created xsi:type="dcterms:W3CDTF">2021-11-05T18:54:00Z</dcterms:created>
  <dcterms:modified xsi:type="dcterms:W3CDTF">2021-11-05T19:34:00Z</dcterms:modified>
</cp:coreProperties>
</file>